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18" w:rsidRPr="00D52F9D" w:rsidRDefault="00ED2297" w:rsidP="006D5D6A">
      <w:pPr>
        <w:ind w:left="720"/>
        <w:rPr>
          <w:b/>
          <w:sz w:val="28"/>
        </w:rPr>
      </w:pPr>
      <w:r w:rsidRPr="00D52F9D">
        <w:rPr>
          <w:b/>
          <w:sz w:val="28"/>
        </w:rPr>
        <w:t xml:space="preserve">Honors </w:t>
      </w:r>
      <w:proofErr w:type="spellStart"/>
      <w:r w:rsidRPr="00D52F9D">
        <w:rPr>
          <w:b/>
          <w:sz w:val="28"/>
        </w:rPr>
        <w:t>Govt</w:t>
      </w:r>
      <w:proofErr w:type="spellEnd"/>
      <w:r w:rsidRPr="00D52F9D">
        <w:rPr>
          <w:b/>
          <w:sz w:val="28"/>
        </w:rPr>
        <w:t xml:space="preserve"> Final </w:t>
      </w:r>
      <w:proofErr w:type="spellStart"/>
      <w:r w:rsidRPr="00D52F9D">
        <w:rPr>
          <w:b/>
          <w:sz w:val="28"/>
        </w:rPr>
        <w:t>Studyguide</w:t>
      </w:r>
      <w:proofErr w:type="spellEnd"/>
    </w:p>
    <w:p w:rsidR="00ED2297" w:rsidRDefault="00ED2297"/>
    <w:p w:rsidR="006D5D6A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Basic Principles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Reasons for Bicameral legislature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Term of congress members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Demographic makeup of Congress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Necessary and Proper Clause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Impeachment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Conference committees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Lawmaking process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Apportionment</w:t>
      </w:r>
    </w:p>
    <w:p w:rsidR="006D5D6A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Strict/Liberal constructionists</w:t>
      </w:r>
    </w:p>
    <w:p w:rsidR="006D5D6A" w:rsidRDefault="006D5D6A" w:rsidP="006D5D6A">
      <w:pPr>
        <w:pStyle w:val="ListParagraph"/>
        <w:numPr>
          <w:ilvl w:val="0"/>
          <w:numId w:val="3"/>
        </w:numPr>
        <w:spacing w:line="360" w:lineRule="auto"/>
      </w:pPr>
      <w:r>
        <w:t>Minor party types</w:t>
      </w:r>
    </w:p>
    <w:p w:rsidR="006D5D6A" w:rsidRDefault="006D5D6A" w:rsidP="006D5D6A">
      <w:pPr>
        <w:pStyle w:val="ListParagraph"/>
        <w:numPr>
          <w:ilvl w:val="0"/>
          <w:numId w:val="3"/>
        </w:numPr>
        <w:spacing w:line="360" w:lineRule="auto"/>
      </w:pPr>
      <w:r>
        <w:t>Suffrage</w:t>
      </w:r>
    </w:p>
    <w:p w:rsidR="006D5D6A" w:rsidRDefault="006D5D6A" w:rsidP="006D5D6A">
      <w:pPr>
        <w:pStyle w:val="ListParagraph"/>
        <w:numPr>
          <w:ilvl w:val="0"/>
          <w:numId w:val="3"/>
        </w:numPr>
        <w:spacing w:line="360" w:lineRule="auto"/>
      </w:pPr>
      <w:r>
        <w:t>Political socialization</w:t>
      </w:r>
    </w:p>
    <w:p w:rsidR="00ED2297" w:rsidRDefault="00ED2297" w:rsidP="006D5D6A">
      <w:pPr>
        <w:pStyle w:val="ListParagraph"/>
        <w:numPr>
          <w:ilvl w:val="0"/>
          <w:numId w:val="3"/>
        </w:numPr>
        <w:spacing w:line="360" w:lineRule="auto"/>
      </w:pPr>
      <w:r>
        <w:t>McCulloch v Maryland</w:t>
      </w:r>
    </w:p>
    <w:p w:rsidR="00ED2297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NJ v TLO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Marbury v Madison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14</w:t>
      </w:r>
      <w:r w:rsidRPr="006D5D6A">
        <w:rPr>
          <w:vertAlign w:val="superscript"/>
        </w:rPr>
        <w:t>th</w:t>
      </w:r>
      <w:r>
        <w:t xml:space="preserve"> amendment: due process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Texas v Johnson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1</w:t>
      </w:r>
      <w:r w:rsidRPr="006D5D6A">
        <w:rPr>
          <w:vertAlign w:val="superscript"/>
        </w:rPr>
        <w:t>st</w:t>
      </w:r>
      <w:r>
        <w:t xml:space="preserve"> amendment freedoms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Amendment Making: Proposal and Ratification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 xml:space="preserve">Duty of adding “flesh to the bones” of the Constitution 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 xml:space="preserve">Supreme </w:t>
      </w:r>
      <w:r w:rsidR="006D5D6A">
        <w:t>Court can shape</w:t>
      </w:r>
      <w:r>
        <w:t xml:space="preserve"> Constitution</w:t>
      </w:r>
      <w:r w:rsidR="006D5D6A">
        <w:t xml:space="preserve"> 18.3</w:t>
      </w:r>
    </w:p>
    <w:p w:rsidR="00D52F9D" w:rsidRDefault="00D52F9D" w:rsidP="006D5D6A">
      <w:pPr>
        <w:pStyle w:val="ListParagraph"/>
        <w:numPr>
          <w:ilvl w:val="0"/>
          <w:numId w:val="3"/>
        </w:numPr>
        <w:spacing w:line="360" w:lineRule="auto"/>
      </w:pPr>
      <w:r>
        <w:t>Federalists/Anti-Federalists</w:t>
      </w:r>
    </w:p>
    <w:p w:rsidR="006D5D6A" w:rsidRDefault="006D5D6A" w:rsidP="006D5D6A">
      <w:pPr>
        <w:pStyle w:val="ListParagraph"/>
        <w:numPr>
          <w:ilvl w:val="0"/>
          <w:numId w:val="3"/>
        </w:numPr>
        <w:spacing w:line="360" w:lineRule="auto"/>
      </w:pPr>
      <w:r>
        <w:t>Basis of 1</w:t>
      </w:r>
      <w:r w:rsidRPr="006D5D6A">
        <w:rPr>
          <w:vertAlign w:val="superscript"/>
        </w:rPr>
        <w:t>st</w:t>
      </w:r>
      <w:r>
        <w:t xml:space="preserve"> Amendment</w:t>
      </w:r>
    </w:p>
    <w:p w:rsidR="00D52F9D" w:rsidRDefault="006D5D6A" w:rsidP="006D5D6A">
      <w:pPr>
        <w:pStyle w:val="ListParagraph"/>
        <w:numPr>
          <w:ilvl w:val="0"/>
          <w:numId w:val="3"/>
        </w:numPr>
        <w:spacing w:line="360" w:lineRule="auto"/>
      </w:pPr>
      <w:r>
        <w:t>Landmark decisions</w:t>
      </w:r>
    </w:p>
    <w:p w:rsidR="00D52F9D" w:rsidRPr="006D5D6A" w:rsidRDefault="003E1218" w:rsidP="006D5D6A">
      <w:pPr>
        <w:pStyle w:val="ListParagraph"/>
        <w:numPr>
          <w:ilvl w:val="0"/>
          <w:numId w:val="3"/>
        </w:numPr>
        <w:spacing w:line="360" w:lineRule="auto"/>
        <w:rPr>
          <w:i/>
        </w:rPr>
      </w:pPr>
      <w:r w:rsidRPr="006D5D6A">
        <w:rPr>
          <w:i/>
        </w:rPr>
        <w:t>Madison beliefs in Federalist Papers</w:t>
      </w:r>
    </w:p>
    <w:p w:rsidR="00D52F9D" w:rsidRPr="006D5D6A" w:rsidRDefault="00D52F9D" w:rsidP="006D5D6A">
      <w:pPr>
        <w:pStyle w:val="ListParagraph"/>
        <w:numPr>
          <w:ilvl w:val="0"/>
          <w:numId w:val="3"/>
        </w:numPr>
        <w:spacing w:line="360" w:lineRule="auto"/>
        <w:rPr>
          <w:i/>
        </w:rPr>
      </w:pPr>
      <w:r w:rsidRPr="006D5D6A">
        <w:rPr>
          <w:i/>
        </w:rPr>
        <w:t>Congress’s basic function</w:t>
      </w:r>
    </w:p>
    <w:p w:rsidR="00D52F9D" w:rsidRPr="006D5D6A" w:rsidRDefault="00D52F9D" w:rsidP="006D5D6A">
      <w:pPr>
        <w:pStyle w:val="ListParagraph"/>
        <w:numPr>
          <w:ilvl w:val="0"/>
          <w:numId w:val="3"/>
        </w:numPr>
        <w:spacing w:line="360" w:lineRule="auto"/>
        <w:rPr>
          <w:i/>
        </w:rPr>
      </w:pPr>
      <w:r w:rsidRPr="006D5D6A">
        <w:rPr>
          <w:i/>
        </w:rPr>
        <w:t>Preamble</w:t>
      </w:r>
    </w:p>
    <w:p w:rsidR="00D52F9D" w:rsidRPr="006D5D6A" w:rsidRDefault="003E1218" w:rsidP="006D5D6A">
      <w:pPr>
        <w:pStyle w:val="ListParagraph"/>
        <w:numPr>
          <w:ilvl w:val="0"/>
          <w:numId w:val="3"/>
        </w:numPr>
        <w:spacing w:line="360" w:lineRule="auto"/>
        <w:rPr>
          <w:i/>
        </w:rPr>
      </w:pPr>
      <w:r w:rsidRPr="006D5D6A">
        <w:rPr>
          <w:i/>
        </w:rPr>
        <w:t xml:space="preserve">Case decisions: Public vs. School </w:t>
      </w:r>
    </w:p>
    <w:p w:rsidR="00D52F9D" w:rsidRPr="006D5D6A" w:rsidRDefault="00D52F9D" w:rsidP="006D5D6A">
      <w:pPr>
        <w:pStyle w:val="ListParagraph"/>
        <w:numPr>
          <w:ilvl w:val="0"/>
          <w:numId w:val="3"/>
        </w:numPr>
        <w:spacing w:line="360" w:lineRule="auto"/>
        <w:rPr>
          <w:i/>
        </w:rPr>
      </w:pPr>
      <w:r w:rsidRPr="006D5D6A">
        <w:rPr>
          <w:i/>
        </w:rPr>
        <w:t>Liberal/Conservative</w:t>
      </w:r>
      <w:bookmarkStart w:id="0" w:name="_GoBack"/>
      <w:bookmarkEnd w:id="0"/>
    </w:p>
    <w:sectPr w:rsidR="00D52F9D" w:rsidRPr="006D5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565"/>
    <w:multiLevelType w:val="hybridMultilevel"/>
    <w:tmpl w:val="EFDED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A5FC2"/>
    <w:multiLevelType w:val="hybridMultilevel"/>
    <w:tmpl w:val="B4FCA1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EC31EB"/>
    <w:multiLevelType w:val="hybridMultilevel"/>
    <w:tmpl w:val="9BAEDB6C"/>
    <w:lvl w:ilvl="0" w:tplc="9440ED9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97"/>
    <w:rsid w:val="00313501"/>
    <w:rsid w:val="003E1218"/>
    <w:rsid w:val="005B2240"/>
    <w:rsid w:val="006D5D6A"/>
    <w:rsid w:val="006F416F"/>
    <w:rsid w:val="00BB732F"/>
    <w:rsid w:val="00D52F9D"/>
    <w:rsid w:val="00ED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2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3</cp:revision>
  <cp:lastPrinted>2013-04-02T15:35:00Z</cp:lastPrinted>
  <dcterms:created xsi:type="dcterms:W3CDTF">2014-04-08T11:26:00Z</dcterms:created>
  <dcterms:modified xsi:type="dcterms:W3CDTF">2014-04-08T13:58:00Z</dcterms:modified>
</cp:coreProperties>
</file>